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6E" w:rsidRPr="00A02866" w:rsidRDefault="00E14C6E" w:rsidP="00A02866">
      <w:pPr>
        <w:ind w:left="-426" w:firstLine="426"/>
        <w:rPr>
          <w:rFonts w:ascii="Times New Roman" w:hAnsi="Times New Roman" w:cs="Times New Roman"/>
          <w:b/>
        </w:rPr>
      </w:pPr>
      <w:r w:rsidRPr="00A02866">
        <w:rPr>
          <w:rFonts w:ascii="Times New Roman" w:hAnsi="Times New Roman" w:cs="Times New Roman"/>
          <w:b/>
          <w:sz w:val="44"/>
        </w:rPr>
        <w:t xml:space="preserve">Чек-лист по </w:t>
      </w:r>
      <w:r w:rsidR="00DB3E59">
        <w:rPr>
          <w:rFonts w:ascii="Times New Roman" w:hAnsi="Times New Roman" w:cs="Times New Roman"/>
          <w:b/>
          <w:sz w:val="44"/>
          <w:lang w:val="uk-UA"/>
        </w:rPr>
        <w:t>відправці особистих речей</w:t>
      </w:r>
      <w:r w:rsidRPr="00A02866">
        <w:rPr>
          <w:rFonts w:ascii="Times New Roman" w:hAnsi="Times New Roman" w:cs="Times New Roman"/>
          <w:b/>
        </w:rPr>
        <w:br/>
      </w: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</w:rPr>
      </w:pPr>
      <w:r w:rsidRPr="00CD055D">
        <w:rPr>
          <w:rFonts w:ascii="Times New Roman" w:hAnsi="Times New Roman" w:cs="Times New Roman"/>
          <w:b/>
          <w:sz w:val="28"/>
          <w:szCs w:val="28"/>
        </w:rPr>
        <w:t>Перев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езення</w:t>
      </w:r>
      <w:proofErr w:type="spellEnd"/>
      <w:r w:rsidRPr="00CD05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вантажу</w:t>
      </w:r>
      <w:r w:rsidRPr="00CD0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309">
        <w:rPr>
          <w:rFonts w:ascii="Times New Roman" w:hAnsi="Times New Roman" w:cs="Times New Roman"/>
          <w:b/>
          <w:sz w:val="28"/>
          <w:szCs w:val="28"/>
        </w:rPr>
        <w:t xml:space="preserve">транспортною </w:t>
      </w:r>
      <w:proofErr w:type="spellStart"/>
      <w:r w:rsidRPr="00F44309">
        <w:rPr>
          <w:rFonts w:ascii="Times New Roman" w:hAnsi="Times New Roman" w:cs="Times New Roman"/>
          <w:b/>
          <w:sz w:val="28"/>
          <w:szCs w:val="28"/>
        </w:rPr>
        <w:t>компанією</w:t>
      </w:r>
      <w:proofErr w:type="spellEnd"/>
      <w:r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309">
        <w:rPr>
          <w:rFonts w:ascii="Times New Roman" w:hAnsi="Times New Roman" w:cs="Times New Roman"/>
          <w:b/>
          <w:sz w:val="28"/>
          <w:szCs w:val="28"/>
        </w:rPr>
        <w:t>Uni</w:t>
      </w:r>
      <w:proofErr w:type="spellEnd"/>
      <w:r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309">
        <w:rPr>
          <w:rFonts w:ascii="Times New Roman" w:hAnsi="Times New Roman" w:cs="Times New Roman"/>
          <w:b/>
          <w:sz w:val="28"/>
          <w:szCs w:val="28"/>
        </w:rPr>
        <w:t>Trade</w:t>
      </w:r>
      <w:proofErr w:type="spellEnd"/>
      <w:r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309">
        <w:rPr>
          <w:rFonts w:ascii="Times New Roman" w:hAnsi="Times New Roman" w:cs="Times New Roman"/>
          <w:b/>
          <w:sz w:val="28"/>
          <w:szCs w:val="28"/>
        </w:rPr>
        <w:t>Group</w:t>
      </w:r>
      <w:proofErr w:type="spellEnd"/>
      <w:r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309">
        <w:rPr>
          <w:rFonts w:ascii="Times New Roman" w:hAnsi="Times New Roman" w:cs="Times New Roman"/>
          <w:b/>
          <w:sz w:val="28"/>
          <w:szCs w:val="28"/>
        </w:rPr>
        <w:t>Company</w:t>
      </w:r>
      <w:proofErr w:type="spellEnd"/>
      <w:r w:rsidRPr="00F44309">
        <w:rPr>
          <w:rFonts w:ascii="Times New Roman" w:hAnsi="Times New Roman" w:cs="Times New Roman"/>
          <w:b/>
          <w:sz w:val="28"/>
          <w:szCs w:val="28"/>
        </w:rPr>
        <w:t xml:space="preserve"> проводиться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декілька</w:t>
      </w:r>
      <w:r w:rsidRPr="00F44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309">
        <w:rPr>
          <w:rFonts w:ascii="Times New Roman" w:hAnsi="Times New Roman" w:cs="Times New Roman"/>
          <w:b/>
          <w:sz w:val="28"/>
          <w:szCs w:val="28"/>
        </w:rPr>
        <w:t>етапів</w:t>
      </w:r>
      <w:proofErr w:type="spellEnd"/>
      <w:r w:rsidRPr="00F44309">
        <w:rPr>
          <w:rFonts w:ascii="Times New Roman" w:hAnsi="Times New Roman" w:cs="Times New Roman"/>
          <w:b/>
          <w:sz w:val="28"/>
          <w:szCs w:val="28"/>
        </w:rPr>
        <w:t>:</w:t>
      </w:r>
    </w:p>
    <w:p w:rsidR="00031471" w:rsidRDefault="00031471" w:rsidP="00DB3E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639" w:type="dxa"/>
        <w:tblLook w:val="04A0" w:firstRow="1" w:lastRow="0" w:firstColumn="1" w:lastColumn="0" w:noHBand="0" w:noVBand="1"/>
      </w:tblPr>
      <w:tblGrid>
        <w:gridCol w:w="3115"/>
        <w:gridCol w:w="3115"/>
        <w:gridCol w:w="2409"/>
      </w:tblGrid>
      <w:tr w:rsidR="00DB3E59" w:rsidTr="00A54E20">
        <w:tc>
          <w:tcPr>
            <w:tcW w:w="3115" w:type="dxa"/>
          </w:tcPr>
          <w:p w:rsidR="00DB3E59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</w:p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B3E59" w:rsidRPr="000C3362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0C3362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DB3E59" w:rsidTr="00A54E20">
        <w:tc>
          <w:tcPr>
            <w:tcW w:w="3115" w:type="dxa"/>
          </w:tcPr>
          <w:p w:rsidR="00DB3E59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габарит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вантажу</w:t>
            </w:r>
            <w:r w:rsidRPr="00723660">
              <w:rPr>
                <w:rFonts w:ascii="Times New Roman" w:hAnsi="Times New Roman" w:cs="Times New Roman"/>
                <w:sz w:val="28"/>
                <w:szCs w:val="28"/>
              </w:rPr>
              <w:t xml:space="preserve"> (кг\м3)</w:t>
            </w:r>
          </w:p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DB3E59" w:rsidTr="00A54E20">
        <w:tc>
          <w:tcPr>
            <w:tcW w:w="3115" w:type="dxa"/>
          </w:tcPr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та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маркування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майна</w:t>
            </w:r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B3E59" w:rsidTr="00A54E20">
        <w:tc>
          <w:tcPr>
            <w:tcW w:w="3115" w:type="dxa"/>
          </w:tcPr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та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маркування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майна</w:t>
            </w:r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B3E59" w:rsidTr="00A54E20">
        <w:tc>
          <w:tcPr>
            <w:tcW w:w="3115" w:type="dxa"/>
          </w:tcPr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Транспортування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вантажу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аеропорт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\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митний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термінал</w:t>
            </w:r>
            <w:proofErr w:type="spellEnd"/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B3E59" w:rsidTr="00A54E20">
        <w:tc>
          <w:tcPr>
            <w:tcW w:w="3115" w:type="dxa"/>
          </w:tcPr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Митне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відправка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B3E59" w:rsidTr="00A54E20">
        <w:tc>
          <w:tcPr>
            <w:tcW w:w="3115" w:type="dxa"/>
          </w:tcPr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Митне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B3E59" w:rsidTr="00A54E20">
        <w:tc>
          <w:tcPr>
            <w:tcW w:w="3115" w:type="dxa"/>
          </w:tcPr>
          <w:p w:rsidR="00DB3E59" w:rsidRPr="00F44309" w:rsidRDefault="00DB3E59" w:rsidP="00A54E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Страхування вантажу</w:t>
            </w:r>
          </w:p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DB3E59" w:rsidTr="00A54E20">
        <w:tc>
          <w:tcPr>
            <w:tcW w:w="3115" w:type="dxa"/>
          </w:tcPr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Відстеження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переміщення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вантажу</w:t>
            </w:r>
            <w:proofErr w:type="spellEnd"/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B3E59" w:rsidTr="00A54E20">
        <w:tc>
          <w:tcPr>
            <w:tcW w:w="3115" w:type="dxa"/>
          </w:tcPr>
          <w:p w:rsidR="00DB3E59" w:rsidRPr="00723660" w:rsidRDefault="00DB3E59" w:rsidP="00A54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 xml:space="preserve"> \ дол \ </w:t>
            </w:r>
            <w:proofErr w:type="spellStart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евр</w:t>
            </w:r>
            <w:proofErr w:type="spellEnd"/>
            <w:r w:rsidRPr="00F44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09" w:type="dxa"/>
          </w:tcPr>
          <w:p w:rsidR="00DB3E59" w:rsidRPr="00F44309" w:rsidRDefault="00DB3E59" w:rsidP="00A54E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2CB5" w:rsidRDefault="00022CB5" w:rsidP="00022C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1471">
        <w:rPr>
          <w:rFonts w:ascii="Times New Roman" w:hAnsi="Times New Roman" w:cs="Times New Roman"/>
          <w:b/>
          <w:sz w:val="28"/>
          <w:szCs w:val="28"/>
        </w:rPr>
        <w:t>Необхідні</w:t>
      </w:r>
      <w:proofErr w:type="spellEnd"/>
      <w:r w:rsidRPr="00031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1471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Pr="0003147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031471">
        <w:rPr>
          <w:rFonts w:ascii="Times New Roman" w:hAnsi="Times New Roman" w:cs="Times New Roman"/>
          <w:b/>
          <w:sz w:val="28"/>
          <w:szCs w:val="28"/>
        </w:rPr>
        <w:t>відправки</w:t>
      </w:r>
      <w:proofErr w:type="spellEnd"/>
      <w:r w:rsidRPr="00031471">
        <w:rPr>
          <w:rFonts w:ascii="Times New Roman" w:hAnsi="Times New Roman" w:cs="Times New Roman"/>
          <w:b/>
          <w:sz w:val="28"/>
          <w:szCs w:val="28"/>
        </w:rPr>
        <w:t>:</w:t>
      </w:r>
    </w:p>
    <w:p w:rsidR="00022CB5" w:rsidRPr="00031471" w:rsidRDefault="00022CB5" w:rsidP="00022CB5">
      <w:pPr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147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Копія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паспорта, код -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повинні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завірені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власником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(«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Копія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вірна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підпис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>)</w:t>
      </w:r>
    </w:p>
    <w:p w:rsidR="00022CB5" w:rsidRPr="00031471" w:rsidRDefault="00022CB5" w:rsidP="00022CB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Опис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речей (з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вказаними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кількістю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, габаритами, а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вартістю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>)</w:t>
      </w: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3E59" w:rsidRDefault="00DB3E59" w:rsidP="00DB3E5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3496" w:rsidRDefault="005023CF" w:rsidP="005D349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Замовник</w:t>
      </w:r>
      <w:r w:rsidR="005D3496">
        <w:rPr>
          <w:rFonts w:ascii="Times New Roman" w:hAnsi="Times New Roman" w:cs="Times New Roman"/>
          <w:lang w:val="uk-UA"/>
        </w:rPr>
        <w:t xml:space="preserve">                                                                         (Підпис)____________</w:t>
      </w:r>
    </w:p>
    <w:p w:rsidR="003927E6" w:rsidRPr="005D3496" w:rsidRDefault="003927E6" w:rsidP="00CD05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1471" w:rsidRDefault="00031471" w:rsidP="00A1282A">
      <w:pPr>
        <w:rPr>
          <w:rFonts w:ascii="Times New Roman" w:hAnsi="Times New Roman" w:cs="Times New Roman"/>
          <w:b/>
          <w:sz w:val="28"/>
        </w:rPr>
      </w:pPr>
      <w:proofErr w:type="spellStart"/>
      <w:r w:rsidRPr="00031471">
        <w:rPr>
          <w:rFonts w:ascii="Times New Roman" w:hAnsi="Times New Roman" w:cs="Times New Roman"/>
          <w:b/>
          <w:sz w:val="28"/>
        </w:rPr>
        <w:t>Опис</w:t>
      </w:r>
      <w:proofErr w:type="spellEnd"/>
      <w:r w:rsidRPr="00031471">
        <w:rPr>
          <w:rFonts w:ascii="Times New Roman" w:hAnsi="Times New Roman" w:cs="Times New Roman"/>
          <w:b/>
          <w:sz w:val="28"/>
        </w:rPr>
        <w:t xml:space="preserve">-лист речей: </w:t>
      </w:r>
    </w:p>
    <w:p w:rsidR="008D540B" w:rsidRPr="00031471" w:rsidRDefault="00031471" w:rsidP="00A1282A">
      <w:pPr>
        <w:rPr>
          <w:rFonts w:ascii="Times New Roman" w:hAnsi="Times New Roman" w:cs="Times New Roman"/>
          <w:sz w:val="26"/>
          <w:szCs w:val="26"/>
        </w:rPr>
      </w:pPr>
      <w:r w:rsidRPr="00031471">
        <w:rPr>
          <w:rFonts w:ascii="Times New Roman" w:hAnsi="Times New Roman" w:cs="Times New Roman"/>
          <w:sz w:val="26"/>
          <w:szCs w:val="26"/>
        </w:rPr>
        <w:t xml:space="preserve">Як правильно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скласти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лист-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опису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По-перше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потрібно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вирішити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саме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речі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збираєтеся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перевезти.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Якщо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меблі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, то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потрібно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виміряти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габарити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довжина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, ширина,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висота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, вага).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стосується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складної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побутової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техніки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Особисті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речі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одяг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потрібно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розмістити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в коробках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спеціальних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захисних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пакетах, для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чого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визначити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необхідні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розміри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. В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опис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аркуші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обов'язково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вказуємо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знаходиться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коробці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вказуємо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оціночну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кожного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найменування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речей і </w:t>
      </w:r>
      <w:proofErr w:type="spellStart"/>
      <w:r w:rsidRPr="00031471">
        <w:rPr>
          <w:rFonts w:ascii="Times New Roman" w:hAnsi="Times New Roman" w:cs="Times New Roman"/>
          <w:sz w:val="26"/>
          <w:szCs w:val="26"/>
        </w:rPr>
        <w:t>габарити</w:t>
      </w:r>
      <w:proofErr w:type="spellEnd"/>
      <w:r w:rsidRPr="00031471">
        <w:rPr>
          <w:rFonts w:ascii="Times New Roman" w:hAnsi="Times New Roman" w:cs="Times New Roman"/>
          <w:sz w:val="26"/>
          <w:szCs w:val="26"/>
        </w:rPr>
        <w:t xml:space="preserve"> коробки.</w:t>
      </w:r>
    </w:p>
    <w:p w:rsidR="00A1282A" w:rsidRPr="008B04D9" w:rsidRDefault="00031471" w:rsidP="00A12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Наприклад</w:t>
      </w:r>
      <w:r w:rsidR="00A1282A" w:rsidRPr="008B04D9">
        <w:rPr>
          <w:rFonts w:ascii="Times New Roman" w:hAnsi="Times New Roman" w:cs="Times New Roman"/>
          <w:sz w:val="24"/>
          <w:szCs w:val="24"/>
        </w:rPr>
        <w:t>:</w:t>
      </w:r>
    </w:p>
    <w:p w:rsidR="00A02866" w:rsidRPr="008B04D9" w:rsidRDefault="00A71ECE" w:rsidP="00A1282A">
      <w:pPr>
        <w:rPr>
          <w:rFonts w:ascii="Times New Roman" w:hAnsi="Times New Roman" w:cs="Times New Roman"/>
          <w:sz w:val="24"/>
          <w:szCs w:val="24"/>
        </w:rPr>
      </w:pPr>
      <w:r w:rsidRPr="00A71EC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коробці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№ 1 (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габарити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50х50х50) у нас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- 3 пари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джинсів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2 футболки та пара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взуття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вказуємо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оціночну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аркуші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того, як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щільно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упаковані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нумерувати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коробки,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видно яка коробка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-листу</w:t>
      </w:r>
      <w:r w:rsidRPr="00A71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Зверніть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особливі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ввезення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Туди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потрапляють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>:</w:t>
      </w:r>
    </w:p>
    <w:p w:rsidR="003927E6" w:rsidRDefault="00A71ECE" w:rsidP="00CD055D">
      <w:pPr>
        <w:rPr>
          <w:rFonts w:ascii="Times New Roman" w:hAnsi="Times New Roman" w:cs="Times New Roman"/>
        </w:rPr>
      </w:pPr>
      <w:r w:rsidRPr="00A71ECE">
        <w:rPr>
          <w:rFonts w:ascii="Times New Roman" w:hAnsi="Times New Roman" w:cs="Times New Roman"/>
          <w:sz w:val="24"/>
          <w:szCs w:val="24"/>
        </w:rPr>
        <w:t xml:space="preserve">- Твори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мабуть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сама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вибаглива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так як ми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вказуємо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автора,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видавництва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звертаємо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на дату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твор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71ECE">
        <w:rPr>
          <w:rFonts w:ascii="Times New Roman" w:hAnsi="Times New Roman" w:cs="Times New Roman"/>
          <w:sz w:val="24"/>
          <w:szCs w:val="24"/>
        </w:rPr>
        <w:t xml:space="preserve">. Книги,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вивезення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заборонен</w:t>
      </w:r>
      <w:r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Pr="00A71EC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живопис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пластика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малих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форм,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авторська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графіка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гобелени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вироби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декоративно-прикладного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кераміки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фарфору, фаянсу,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скла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дерева,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металу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текстилю та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створені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1950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сувенірних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культурного і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ужиткового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серійного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масового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вивезення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тимчасове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вивезення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дозвіл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контролю за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переміщенням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кордон не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Зверніть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книг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ECE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A71ECE">
        <w:rPr>
          <w:rFonts w:ascii="Times New Roman" w:hAnsi="Times New Roman" w:cs="Times New Roman"/>
          <w:sz w:val="24"/>
          <w:szCs w:val="24"/>
        </w:rPr>
        <w:t>.</w:t>
      </w:r>
    </w:p>
    <w:p w:rsidR="00031471" w:rsidRDefault="00031471" w:rsidP="00CD055D">
      <w:pPr>
        <w:rPr>
          <w:rFonts w:ascii="Times New Roman" w:hAnsi="Times New Roman" w:cs="Times New Roman"/>
        </w:rPr>
      </w:pPr>
    </w:p>
    <w:p w:rsidR="00022CB5" w:rsidRPr="007C1DCC" w:rsidRDefault="00022CB5" w:rsidP="00022CB5">
      <w:pPr>
        <w:rPr>
          <w:rFonts w:ascii="Times New Roman" w:hAnsi="Times New Roman" w:cs="Times New Roman"/>
          <w:b/>
          <w:sz w:val="24"/>
          <w:lang w:val="uk-UA"/>
        </w:rPr>
      </w:pPr>
      <w:r w:rsidRPr="007C1DCC">
        <w:rPr>
          <w:rFonts w:ascii="Times New Roman" w:hAnsi="Times New Roman" w:cs="Times New Roman"/>
          <w:b/>
          <w:sz w:val="24"/>
          <w:lang w:val="uk-UA"/>
        </w:rPr>
        <w:t>Рекомендації щодо упаковки особистих речей:</w:t>
      </w:r>
    </w:p>
    <w:p w:rsidR="00022CB5" w:rsidRPr="007C1DCC" w:rsidRDefault="00022CB5" w:rsidP="00022CB5">
      <w:pPr>
        <w:rPr>
          <w:rFonts w:ascii="Times New Roman" w:hAnsi="Times New Roman" w:cs="Times New Roman"/>
          <w:b/>
          <w:i/>
          <w:lang w:val="uk-UA"/>
        </w:rPr>
      </w:pPr>
      <w:r w:rsidRPr="007C1DCC">
        <w:rPr>
          <w:rFonts w:ascii="Times New Roman" w:hAnsi="Times New Roman" w:cs="Times New Roman"/>
          <w:lang w:val="uk-UA"/>
        </w:rPr>
        <w:t xml:space="preserve"> Важке внизу, легке і крихке зверху. - Важкі предмети краще поміщати в невеликі і щільні коробки з жорсткого картону, щоб уникнути проблем при переміщенні. - Намагайтеся уникати порожнього простору в коробці, щоб вона не змінила свою форму під час перевезення. - Неміцні, ламкі - краще комбінувати з м'якими або упаковувати в додаткову папір, або поліетилен. - Перед приміщенням вантажу в коробки, рекомендуємо додати пінопласт.</w:t>
      </w:r>
    </w:p>
    <w:p w:rsidR="00022CB5" w:rsidRPr="007C1DCC" w:rsidRDefault="00022CB5" w:rsidP="00022CB5">
      <w:pPr>
        <w:rPr>
          <w:rFonts w:ascii="Times New Roman" w:hAnsi="Times New Roman" w:cs="Times New Roman"/>
          <w:b/>
          <w:i/>
          <w:lang w:val="uk-UA"/>
        </w:rPr>
      </w:pPr>
    </w:p>
    <w:p w:rsidR="00022CB5" w:rsidRDefault="00022CB5" w:rsidP="00022CB5">
      <w:pPr>
        <w:rPr>
          <w:rFonts w:ascii="Times New Roman" w:hAnsi="Times New Roman" w:cs="Times New Roman"/>
          <w:b/>
          <w:i/>
          <w:lang w:val="uk-UA"/>
        </w:rPr>
      </w:pPr>
      <w:r w:rsidRPr="00291C50">
        <w:rPr>
          <w:rFonts w:ascii="Times New Roman" w:hAnsi="Times New Roman" w:cs="Times New Roman"/>
          <w:b/>
          <w:i/>
          <w:lang w:val="uk-UA"/>
        </w:rPr>
        <w:t xml:space="preserve">* У разі, якщо клієнт виявив будь-які пошкодження при отриманні вантажу, то клієнт зобов'язаний скласти на місці (при отриманні вантажу в аеропорту) акт-пошкодження вантажу з </w:t>
      </w:r>
      <w:proofErr w:type="spellStart"/>
      <w:r w:rsidRPr="00291C50">
        <w:rPr>
          <w:rFonts w:ascii="Times New Roman" w:hAnsi="Times New Roman" w:cs="Times New Roman"/>
          <w:b/>
          <w:i/>
          <w:lang w:val="uk-UA"/>
        </w:rPr>
        <w:t>Хендлінгов</w:t>
      </w:r>
      <w:r>
        <w:rPr>
          <w:rFonts w:ascii="Times New Roman" w:hAnsi="Times New Roman" w:cs="Times New Roman"/>
          <w:b/>
          <w:i/>
          <w:lang w:val="uk-UA"/>
        </w:rPr>
        <w:t>лю</w:t>
      </w:r>
      <w:proofErr w:type="spellEnd"/>
      <w:r w:rsidRPr="00291C50">
        <w:rPr>
          <w:rFonts w:ascii="Times New Roman" w:hAnsi="Times New Roman" w:cs="Times New Roman"/>
          <w:b/>
          <w:i/>
          <w:lang w:val="uk-UA"/>
        </w:rPr>
        <w:t xml:space="preserve"> службою аеропорту. Надати фотофіксацію </w:t>
      </w:r>
      <w:r>
        <w:rPr>
          <w:rFonts w:ascii="Times New Roman" w:hAnsi="Times New Roman" w:cs="Times New Roman"/>
          <w:b/>
          <w:i/>
          <w:lang w:val="uk-UA"/>
        </w:rPr>
        <w:t>та</w:t>
      </w:r>
      <w:r w:rsidRPr="00291C50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Pr="00291C50">
        <w:rPr>
          <w:rFonts w:ascii="Times New Roman" w:hAnsi="Times New Roman" w:cs="Times New Roman"/>
          <w:b/>
          <w:i/>
          <w:lang w:val="uk-UA"/>
        </w:rPr>
        <w:t>відеофіксацію</w:t>
      </w:r>
      <w:proofErr w:type="spellEnd"/>
      <w:r w:rsidRPr="00291C50">
        <w:rPr>
          <w:rFonts w:ascii="Times New Roman" w:hAnsi="Times New Roman" w:cs="Times New Roman"/>
          <w:b/>
          <w:i/>
          <w:lang w:val="uk-UA"/>
        </w:rPr>
        <w:t xml:space="preserve"> на пошту провідного менеджера.</w:t>
      </w:r>
    </w:p>
    <w:p w:rsidR="00022CB5" w:rsidRDefault="00022CB5" w:rsidP="00022CB5">
      <w:pPr>
        <w:rPr>
          <w:rFonts w:ascii="Times New Roman" w:hAnsi="Times New Roman" w:cs="Times New Roman"/>
          <w:b/>
          <w:i/>
          <w:lang w:val="uk-UA"/>
        </w:rPr>
      </w:pPr>
      <w:r w:rsidRPr="00291C50">
        <w:rPr>
          <w:rFonts w:ascii="Times New Roman" w:hAnsi="Times New Roman" w:cs="Times New Roman"/>
          <w:b/>
          <w:i/>
          <w:lang w:val="uk-UA"/>
        </w:rPr>
        <w:t xml:space="preserve"> ** У процесі </w:t>
      </w:r>
      <w:r>
        <w:rPr>
          <w:rFonts w:ascii="Times New Roman" w:hAnsi="Times New Roman" w:cs="Times New Roman"/>
          <w:b/>
          <w:i/>
          <w:lang w:val="uk-UA"/>
        </w:rPr>
        <w:t>пакування</w:t>
      </w:r>
      <w:r w:rsidRPr="00291C50">
        <w:rPr>
          <w:rFonts w:ascii="Times New Roman" w:hAnsi="Times New Roman" w:cs="Times New Roman"/>
          <w:b/>
          <w:i/>
          <w:lang w:val="uk-UA"/>
        </w:rPr>
        <w:t xml:space="preserve">, обов'язково фіксуйте в опис-аркуші змісту всередині, а також габарити </w:t>
      </w:r>
      <w:r>
        <w:rPr>
          <w:rFonts w:ascii="Times New Roman" w:hAnsi="Times New Roman" w:cs="Times New Roman"/>
          <w:b/>
          <w:i/>
          <w:lang w:val="uk-UA"/>
        </w:rPr>
        <w:t>та</w:t>
      </w:r>
      <w:r w:rsidRPr="00291C50">
        <w:rPr>
          <w:rFonts w:ascii="Times New Roman" w:hAnsi="Times New Roman" w:cs="Times New Roman"/>
          <w:b/>
          <w:i/>
          <w:lang w:val="uk-UA"/>
        </w:rPr>
        <w:t xml:space="preserve"> ваг</w:t>
      </w:r>
      <w:r>
        <w:rPr>
          <w:rFonts w:ascii="Times New Roman" w:hAnsi="Times New Roman" w:cs="Times New Roman"/>
          <w:b/>
          <w:i/>
          <w:lang w:val="uk-UA"/>
        </w:rPr>
        <w:t>у</w:t>
      </w:r>
      <w:r w:rsidRPr="00291C50">
        <w:rPr>
          <w:rFonts w:ascii="Times New Roman" w:hAnsi="Times New Roman" w:cs="Times New Roman"/>
          <w:b/>
          <w:i/>
          <w:lang w:val="uk-UA"/>
        </w:rPr>
        <w:t>.</w:t>
      </w:r>
    </w:p>
    <w:p w:rsidR="00022CB5" w:rsidRPr="00022CB5" w:rsidRDefault="00022CB5" w:rsidP="00CD055D">
      <w:pPr>
        <w:rPr>
          <w:rFonts w:ascii="Times New Roman" w:hAnsi="Times New Roman" w:cs="Times New Roman"/>
          <w:b/>
          <w:i/>
          <w:lang w:val="uk-UA"/>
        </w:rPr>
      </w:pPr>
      <w:r w:rsidRPr="00291C50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291C50">
        <w:rPr>
          <w:rFonts w:ascii="Times New Roman" w:hAnsi="Times New Roman" w:cs="Times New Roman"/>
          <w:b/>
          <w:i/>
        </w:rPr>
        <w:t xml:space="preserve">*** В </w:t>
      </w:r>
      <w:proofErr w:type="spellStart"/>
      <w:r w:rsidRPr="00291C50">
        <w:rPr>
          <w:rFonts w:ascii="Times New Roman" w:hAnsi="Times New Roman" w:cs="Times New Roman"/>
          <w:b/>
          <w:i/>
        </w:rPr>
        <w:t>опис-аркуші</w:t>
      </w:r>
      <w:proofErr w:type="spellEnd"/>
      <w:r w:rsidRPr="00291C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1C50">
        <w:rPr>
          <w:rFonts w:ascii="Times New Roman" w:hAnsi="Times New Roman" w:cs="Times New Roman"/>
          <w:b/>
          <w:i/>
        </w:rPr>
        <w:t>вказуйте</w:t>
      </w:r>
      <w:proofErr w:type="spellEnd"/>
      <w:r w:rsidRPr="00291C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1C50">
        <w:rPr>
          <w:rFonts w:ascii="Times New Roman" w:hAnsi="Times New Roman" w:cs="Times New Roman"/>
          <w:b/>
          <w:i/>
        </w:rPr>
        <w:t>місця</w:t>
      </w:r>
      <w:proofErr w:type="spellEnd"/>
      <w:r w:rsidRPr="00291C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1C50">
        <w:rPr>
          <w:rFonts w:ascii="Times New Roman" w:hAnsi="Times New Roman" w:cs="Times New Roman"/>
          <w:b/>
          <w:i/>
        </w:rPr>
        <w:t>вантажу</w:t>
      </w:r>
      <w:proofErr w:type="spellEnd"/>
      <w:r w:rsidRPr="00291C50">
        <w:rPr>
          <w:rFonts w:ascii="Times New Roman" w:hAnsi="Times New Roman" w:cs="Times New Roman"/>
          <w:b/>
          <w:i/>
        </w:rPr>
        <w:t xml:space="preserve">, де </w:t>
      </w:r>
      <w:proofErr w:type="spellStart"/>
      <w:r w:rsidRPr="00291C50">
        <w:rPr>
          <w:rFonts w:ascii="Times New Roman" w:hAnsi="Times New Roman" w:cs="Times New Roman"/>
          <w:b/>
          <w:i/>
        </w:rPr>
        <w:t>знаходяться</w:t>
      </w:r>
      <w:proofErr w:type="spellEnd"/>
      <w:r w:rsidRPr="00291C5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>крихкий вантаж.</w:t>
      </w:r>
    </w:p>
    <w:p w:rsidR="00022CB5" w:rsidRDefault="00022CB5" w:rsidP="00CD055D">
      <w:pPr>
        <w:rPr>
          <w:rFonts w:ascii="Times New Roman" w:hAnsi="Times New Roman" w:cs="Times New Roman"/>
        </w:rPr>
      </w:pPr>
    </w:p>
    <w:p w:rsidR="00A71ECE" w:rsidRDefault="00A71ECE" w:rsidP="00CD055D">
      <w:pPr>
        <w:rPr>
          <w:rFonts w:ascii="Times New Roman" w:hAnsi="Times New Roman" w:cs="Times New Roman"/>
        </w:rPr>
      </w:pPr>
    </w:p>
    <w:p w:rsidR="007C1DCC" w:rsidRDefault="007C1DCC" w:rsidP="007C1DC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3496" w:rsidRDefault="005023CF" w:rsidP="005D349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Замовник </w:t>
      </w:r>
      <w:r w:rsidR="005D3496">
        <w:rPr>
          <w:rFonts w:ascii="Times New Roman" w:hAnsi="Times New Roman" w:cs="Times New Roman"/>
          <w:lang w:val="uk-UA"/>
        </w:rPr>
        <w:t xml:space="preserve">                                                                     (Підпис)____________</w:t>
      </w:r>
    </w:p>
    <w:p w:rsidR="003927E6" w:rsidRPr="007C1DCC" w:rsidRDefault="003927E6" w:rsidP="00CD055D">
      <w:pPr>
        <w:rPr>
          <w:rFonts w:ascii="Times New Roman" w:hAnsi="Times New Roman" w:cs="Times New Roman"/>
          <w:lang w:val="uk-UA"/>
        </w:rPr>
      </w:pPr>
    </w:p>
    <w:p w:rsidR="00291C50" w:rsidRPr="00291C50" w:rsidRDefault="00291C50" w:rsidP="00E742D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91C50" w:rsidRDefault="00291C50" w:rsidP="00291C5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F3D61">
        <w:rPr>
          <w:rFonts w:ascii="Times New Roman" w:hAnsi="Times New Roman" w:cs="Times New Roman"/>
          <w:b/>
          <w:sz w:val="28"/>
        </w:rPr>
        <w:t>Що</w:t>
      </w:r>
      <w:proofErr w:type="spellEnd"/>
      <w:r w:rsidRPr="004F3D61">
        <w:rPr>
          <w:rFonts w:ascii="Times New Roman" w:hAnsi="Times New Roman" w:cs="Times New Roman"/>
          <w:b/>
          <w:sz w:val="28"/>
        </w:rPr>
        <w:t xml:space="preserve"> заборонено </w:t>
      </w:r>
      <w:proofErr w:type="spellStart"/>
      <w:r w:rsidRPr="004F3D61">
        <w:rPr>
          <w:rFonts w:ascii="Times New Roman" w:hAnsi="Times New Roman" w:cs="Times New Roman"/>
          <w:b/>
          <w:sz w:val="28"/>
        </w:rPr>
        <w:t>перевозити</w:t>
      </w:r>
      <w:proofErr w:type="spellEnd"/>
      <w:r w:rsidRPr="004F3D61">
        <w:rPr>
          <w:rFonts w:ascii="Times New Roman" w:hAnsi="Times New Roman" w:cs="Times New Roman"/>
          <w:b/>
          <w:sz w:val="28"/>
        </w:rPr>
        <w:t>:</w:t>
      </w:r>
    </w:p>
    <w:p w:rsidR="00291C50" w:rsidRPr="00E742D1" w:rsidRDefault="00BE13E3" w:rsidP="00291C50">
      <w:pPr>
        <w:rPr>
          <w:rFonts w:ascii="Times New Roman" w:hAnsi="Times New Roman" w:cs="Times New Roman"/>
          <w:i/>
          <w:sz w:val="24"/>
          <w:szCs w:val="24"/>
        </w:rPr>
      </w:pPr>
      <w:r w:rsidRPr="00BE13E3">
        <w:rPr>
          <w:rFonts w:ascii="Times New Roman" w:hAnsi="Times New Roman" w:cs="Times New Roman"/>
          <w:i/>
          <w:sz w:val="24"/>
          <w:szCs w:val="24"/>
        </w:rPr>
        <w:t xml:space="preserve">Категорично заборонено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перевозити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лікарські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препарати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(таблетки,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сиропи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), алкоголь, тютюн,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зброю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його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макети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), паспорта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інші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документи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продукти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харчування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балончики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(дезодорант,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піна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гоління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і т.п.)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фарбу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лаки (а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також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рідина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зняття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лаку),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побутову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хімію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рідку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косметику,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засоби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для догляд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BE13E3">
        <w:rPr>
          <w:rFonts w:ascii="Times New Roman" w:hAnsi="Times New Roman" w:cs="Times New Roman"/>
          <w:i/>
          <w:sz w:val="24"/>
          <w:szCs w:val="24"/>
        </w:rPr>
        <w:t xml:space="preserve"> за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тілом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акумулятори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(батарейки),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грошові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кошти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ті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перевозяться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разом з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вантажем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живі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рослини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комахи</w:t>
      </w:r>
      <w:proofErr w:type="spellEnd"/>
      <w:r w:rsidR="00C244DD">
        <w:rPr>
          <w:rFonts w:ascii="Times New Roman" w:hAnsi="Times New Roman" w:cs="Times New Roman"/>
          <w:i/>
          <w:sz w:val="24"/>
          <w:szCs w:val="24"/>
          <w:lang w:val="uk-UA"/>
        </w:rPr>
        <w:t>(або інші живі організми)</w:t>
      </w:r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статуетки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картини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заборонені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вантажі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відносяться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категорії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BE13E3">
        <w:rPr>
          <w:rFonts w:ascii="Times New Roman" w:hAnsi="Times New Roman" w:cs="Times New Roman"/>
          <w:i/>
          <w:sz w:val="24"/>
          <w:szCs w:val="24"/>
        </w:rPr>
        <w:t>небезпечних</w:t>
      </w:r>
      <w:proofErr w:type="spellEnd"/>
      <w:r w:rsidRPr="00BE13E3">
        <w:rPr>
          <w:rFonts w:ascii="Times New Roman" w:hAnsi="Times New Roman" w:cs="Times New Roman"/>
          <w:i/>
          <w:sz w:val="24"/>
          <w:szCs w:val="24"/>
        </w:rPr>
        <w:t>»</w:t>
      </w:r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разі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клієнт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 перевозить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нові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речі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 - до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обов'язкового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зняття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1C50" w:rsidRPr="004F3D61">
        <w:rPr>
          <w:rFonts w:ascii="Times New Roman" w:hAnsi="Times New Roman" w:cs="Times New Roman"/>
          <w:i/>
          <w:sz w:val="24"/>
          <w:szCs w:val="24"/>
        </w:rPr>
        <w:t>етикетки</w:t>
      </w:r>
      <w:proofErr w:type="spellEnd"/>
      <w:r w:rsidR="00291C50" w:rsidRPr="004F3D61">
        <w:rPr>
          <w:rFonts w:ascii="Times New Roman" w:hAnsi="Times New Roman" w:cs="Times New Roman"/>
          <w:i/>
          <w:sz w:val="24"/>
          <w:szCs w:val="24"/>
        </w:rPr>
        <w:t>.</w:t>
      </w:r>
      <w:r w:rsidR="00291C50" w:rsidRPr="00E742D1">
        <w:rPr>
          <w:rFonts w:ascii="Times New Roman" w:hAnsi="Times New Roman" w:cs="Times New Roman"/>
          <w:i/>
          <w:sz w:val="24"/>
          <w:szCs w:val="24"/>
        </w:rPr>
        <w:br/>
      </w:r>
    </w:p>
    <w:p w:rsidR="00291C50" w:rsidRDefault="00291C50" w:rsidP="00291C50">
      <w:pPr>
        <w:rPr>
          <w:rFonts w:ascii="Times New Roman" w:hAnsi="Times New Roman" w:cs="Times New Roman"/>
        </w:rPr>
      </w:pPr>
      <w:r w:rsidRPr="004F3D61">
        <w:rPr>
          <w:rFonts w:ascii="Times New Roman" w:hAnsi="Times New Roman" w:cs="Times New Roman"/>
        </w:rPr>
        <w:t xml:space="preserve">• По </w:t>
      </w:r>
      <w:proofErr w:type="spellStart"/>
      <w:r w:rsidRPr="004F3D61">
        <w:rPr>
          <w:rFonts w:ascii="Times New Roman" w:hAnsi="Times New Roman" w:cs="Times New Roman"/>
        </w:rPr>
        <w:t>прибуттю</w:t>
      </w:r>
      <w:proofErr w:type="spellEnd"/>
      <w:r w:rsidRPr="004F3D61">
        <w:rPr>
          <w:rFonts w:ascii="Times New Roman" w:hAnsi="Times New Roman" w:cs="Times New Roman"/>
        </w:rPr>
        <w:t xml:space="preserve"> </w:t>
      </w:r>
      <w:proofErr w:type="spellStart"/>
      <w:r w:rsidRPr="004F3D61">
        <w:rPr>
          <w:rFonts w:ascii="Times New Roman" w:hAnsi="Times New Roman" w:cs="Times New Roman"/>
        </w:rPr>
        <w:t>вантажу</w:t>
      </w:r>
      <w:proofErr w:type="spellEnd"/>
      <w:r w:rsidRPr="004F3D61">
        <w:rPr>
          <w:rFonts w:ascii="Times New Roman" w:hAnsi="Times New Roman" w:cs="Times New Roman"/>
        </w:rPr>
        <w:t xml:space="preserve"> в </w:t>
      </w:r>
      <w:proofErr w:type="spellStart"/>
      <w:r w:rsidRPr="004F3D61">
        <w:rPr>
          <w:rFonts w:ascii="Times New Roman" w:hAnsi="Times New Roman" w:cs="Times New Roman"/>
        </w:rPr>
        <w:t>аеропорт</w:t>
      </w:r>
      <w:proofErr w:type="spellEnd"/>
      <w:r w:rsidRPr="004F3D61">
        <w:rPr>
          <w:rFonts w:ascii="Times New Roman" w:hAnsi="Times New Roman" w:cs="Times New Roman"/>
        </w:rPr>
        <w:t xml:space="preserve"> / порт, при </w:t>
      </w:r>
      <w:proofErr w:type="spellStart"/>
      <w:r w:rsidRPr="004F3D61">
        <w:rPr>
          <w:rFonts w:ascii="Times New Roman" w:hAnsi="Times New Roman" w:cs="Times New Roman"/>
        </w:rPr>
        <w:t>зберіганні</w:t>
      </w:r>
      <w:proofErr w:type="spellEnd"/>
      <w:r w:rsidRPr="004F3D61">
        <w:rPr>
          <w:rFonts w:ascii="Times New Roman" w:hAnsi="Times New Roman" w:cs="Times New Roman"/>
        </w:rPr>
        <w:t xml:space="preserve"> </w:t>
      </w:r>
      <w:proofErr w:type="spellStart"/>
      <w:r w:rsidRPr="004F3D61">
        <w:rPr>
          <w:rFonts w:ascii="Times New Roman" w:hAnsi="Times New Roman" w:cs="Times New Roman"/>
        </w:rPr>
        <w:t>більше</w:t>
      </w:r>
      <w:proofErr w:type="spellEnd"/>
      <w:r w:rsidRPr="004F3D61">
        <w:rPr>
          <w:rFonts w:ascii="Times New Roman" w:hAnsi="Times New Roman" w:cs="Times New Roman"/>
        </w:rPr>
        <w:t xml:space="preserve"> 2-х </w:t>
      </w:r>
      <w:proofErr w:type="spellStart"/>
      <w:r w:rsidRPr="004F3D61">
        <w:rPr>
          <w:rFonts w:ascii="Times New Roman" w:hAnsi="Times New Roman" w:cs="Times New Roman"/>
        </w:rPr>
        <w:t>діб</w:t>
      </w:r>
      <w:proofErr w:type="spellEnd"/>
      <w:r w:rsidRPr="004F3D61">
        <w:rPr>
          <w:rFonts w:ascii="Times New Roman" w:hAnsi="Times New Roman" w:cs="Times New Roman"/>
        </w:rPr>
        <w:t xml:space="preserve"> </w:t>
      </w:r>
      <w:proofErr w:type="spellStart"/>
      <w:r w:rsidRPr="004F3D61">
        <w:rPr>
          <w:rFonts w:ascii="Times New Roman" w:hAnsi="Times New Roman" w:cs="Times New Roman"/>
        </w:rPr>
        <w:t>стягується</w:t>
      </w:r>
      <w:proofErr w:type="spellEnd"/>
      <w:r w:rsidRPr="004F3D61">
        <w:rPr>
          <w:rFonts w:ascii="Times New Roman" w:hAnsi="Times New Roman" w:cs="Times New Roman"/>
        </w:rPr>
        <w:t xml:space="preserve"> плата за </w:t>
      </w:r>
      <w:proofErr w:type="spellStart"/>
      <w:r w:rsidRPr="004F3D61">
        <w:rPr>
          <w:rFonts w:ascii="Times New Roman" w:hAnsi="Times New Roman" w:cs="Times New Roman"/>
        </w:rPr>
        <w:t>зберігання</w:t>
      </w:r>
      <w:proofErr w:type="spellEnd"/>
      <w:r w:rsidRPr="004F3D61">
        <w:rPr>
          <w:rFonts w:ascii="Times New Roman" w:hAnsi="Times New Roman" w:cs="Times New Roman"/>
        </w:rPr>
        <w:t xml:space="preserve"> по тарифам самого </w:t>
      </w:r>
      <w:proofErr w:type="spellStart"/>
      <w:r w:rsidRPr="004F3D61">
        <w:rPr>
          <w:rFonts w:ascii="Times New Roman" w:hAnsi="Times New Roman" w:cs="Times New Roman"/>
        </w:rPr>
        <w:t>аеропорту</w:t>
      </w:r>
      <w:proofErr w:type="spellEnd"/>
      <w:r w:rsidRPr="004F3D61">
        <w:rPr>
          <w:rFonts w:ascii="Times New Roman" w:hAnsi="Times New Roman" w:cs="Times New Roman"/>
        </w:rPr>
        <w:t xml:space="preserve"> / порту </w:t>
      </w:r>
      <w:proofErr w:type="spellStart"/>
      <w:r w:rsidRPr="004F3D61">
        <w:rPr>
          <w:rFonts w:ascii="Times New Roman" w:hAnsi="Times New Roman" w:cs="Times New Roman"/>
        </w:rPr>
        <w:t>прибуття</w:t>
      </w:r>
      <w:proofErr w:type="spellEnd"/>
      <w:r w:rsidRPr="004F3D61">
        <w:rPr>
          <w:rFonts w:ascii="Times New Roman" w:hAnsi="Times New Roman" w:cs="Times New Roman"/>
        </w:rPr>
        <w:t>.</w:t>
      </w:r>
    </w:p>
    <w:p w:rsidR="00291C50" w:rsidRDefault="00291C50" w:rsidP="00291C50">
      <w:pPr>
        <w:rPr>
          <w:rFonts w:ascii="Times New Roman" w:hAnsi="Times New Roman" w:cs="Times New Roman"/>
        </w:rPr>
      </w:pPr>
    </w:p>
    <w:p w:rsidR="00022CB5" w:rsidRPr="0028700F" w:rsidRDefault="00022CB5" w:rsidP="00022CB5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О</w:t>
      </w:r>
      <w:r w:rsidRPr="0028700F">
        <w:rPr>
          <w:rFonts w:ascii="Times New Roman" w:hAnsi="Times New Roman" w:cs="Times New Roman"/>
          <w:b/>
          <w:sz w:val="28"/>
        </w:rPr>
        <w:t>бов'язково</w:t>
      </w:r>
      <w:proofErr w:type="spellEnd"/>
      <w:r w:rsidRPr="0028700F">
        <w:rPr>
          <w:rFonts w:ascii="Times New Roman" w:hAnsi="Times New Roman" w:cs="Times New Roman"/>
          <w:b/>
          <w:sz w:val="28"/>
        </w:rPr>
        <w:t xml:space="preserve"> *</w:t>
      </w:r>
    </w:p>
    <w:p w:rsidR="00022CB5" w:rsidRPr="00022CB5" w:rsidRDefault="00022CB5" w:rsidP="00022CB5">
      <w:pPr>
        <w:tabs>
          <w:tab w:val="left" w:pos="7050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Зробити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запит в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країну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одержувача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про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пільгове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розмитнення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особистих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речей.</w:t>
      </w:r>
    </w:p>
    <w:p w:rsidR="00022CB5" w:rsidRPr="00022CB5" w:rsidRDefault="00022CB5" w:rsidP="00022CB5">
      <w:pPr>
        <w:tabs>
          <w:tab w:val="left" w:pos="705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Менеджер повинен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проінформувати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клієнта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про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процес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митного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оформлення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</w:rPr>
        <w:t>вантажу</w:t>
      </w:r>
      <w:proofErr w:type="spellEnd"/>
    </w:p>
    <w:p w:rsidR="00291C50" w:rsidRPr="00022CB5" w:rsidRDefault="00022CB5" w:rsidP="00291C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22CB5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  <w:lang w:val="uk-UA"/>
        </w:rPr>
        <w:t>ієнт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має приймати максимальну участь в </w:t>
      </w:r>
      <w:proofErr w:type="spellStart"/>
      <w:r w:rsidRPr="00022CB5">
        <w:rPr>
          <w:rFonts w:ascii="Times New Roman" w:hAnsi="Times New Roman" w:cs="Times New Roman"/>
          <w:b/>
          <w:i/>
          <w:sz w:val="24"/>
          <w:szCs w:val="24"/>
          <w:lang w:val="uk-UA"/>
        </w:rPr>
        <w:t>замитненні</w:t>
      </w:r>
      <w:proofErr w:type="spellEnd"/>
      <w:r w:rsidRPr="00022CB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та розмитненні свого вантажу.</w:t>
      </w:r>
    </w:p>
    <w:p w:rsidR="007D0BF7" w:rsidRPr="00874FE8" w:rsidRDefault="007D0BF7" w:rsidP="007D0BF7">
      <w:pPr>
        <w:rPr>
          <w:rFonts w:ascii="Times New Roman" w:hAnsi="Times New Roman" w:cs="Times New Roman"/>
          <w:b/>
          <w:i/>
        </w:rPr>
      </w:pPr>
      <w:r w:rsidRPr="00874FE8">
        <w:rPr>
          <w:rFonts w:ascii="Times New Roman" w:hAnsi="Times New Roman" w:cs="Times New Roman"/>
          <w:b/>
          <w:i/>
        </w:rPr>
        <w:t xml:space="preserve">У </w:t>
      </w:r>
      <w:proofErr w:type="spellStart"/>
      <w:r w:rsidRPr="00874FE8">
        <w:rPr>
          <w:rFonts w:ascii="Times New Roman" w:hAnsi="Times New Roman" w:cs="Times New Roman"/>
          <w:b/>
          <w:i/>
        </w:rPr>
        <w:t>разі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відправки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морським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шляхом в США, </w:t>
      </w:r>
      <w:proofErr w:type="spellStart"/>
      <w:r w:rsidRPr="00874FE8">
        <w:rPr>
          <w:rFonts w:ascii="Times New Roman" w:hAnsi="Times New Roman" w:cs="Times New Roman"/>
          <w:b/>
          <w:i/>
        </w:rPr>
        <w:t>клієнт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зобов'язаний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подати за 24 </w:t>
      </w:r>
      <w:proofErr w:type="spellStart"/>
      <w:r w:rsidRPr="00874FE8">
        <w:rPr>
          <w:rFonts w:ascii="Times New Roman" w:hAnsi="Times New Roman" w:cs="Times New Roman"/>
          <w:b/>
          <w:i/>
        </w:rPr>
        <w:t>години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до </w:t>
      </w:r>
      <w:proofErr w:type="spellStart"/>
      <w:r w:rsidRPr="00874FE8">
        <w:rPr>
          <w:rFonts w:ascii="Times New Roman" w:hAnsi="Times New Roman" w:cs="Times New Roman"/>
          <w:b/>
          <w:i/>
        </w:rPr>
        <w:t>прибуття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4FE8">
        <w:rPr>
          <w:rFonts w:ascii="Times New Roman" w:hAnsi="Times New Roman" w:cs="Times New Roman"/>
          <w:b/>
          <w:i/>
        </w:rPr>
        <w:t>вантажу</w:t>
      </w:r>
      <w:proofErr w:type="spellEnd"/>
      <w:r w:rsidRPr="00874FE8">
        <w:rPr>
          <w:rFonts w:ascii="Times New Roman" w:hAnsi="Times New Roman" w:cs="Times New Roman"/>
          <w:b/>
          <w:i/>
        </w:rPr>
        <w:t xml:space="preserve"> в порт ISF-документ</w:t>
      </w:r>
    </w:p>
    <w:p w:rsidR="00291C50" w:rsidRPr="00967316" w:rsidRDefault="00291C50" w:rsidP="00291C50">
      <w:pPr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022CB5" w:rsidRDefault="00022CB5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5D3496" w:rsidRPr="005D3496" w:rsidRDefault="005D3496" w:rsidP="00291C50">
      <w:pPr>
        <w:tabs>
          <w:tab w:val="left" w:pos="7050"/>
        </w:tabs>
        <w:rPr>
          <w:rFonts w:ascii="Times New Roman" w:hAnsi="Times New Roman" w:cs="Times New Roman"/>
          <w:lang w:val="uk-UA"/>
        </w:rPr>
      </w:pPr>
    </w:p>
    <w:p w:rsidR="00022CB5" w:rsidRDefault="00022CB5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022CB5" w:rsidRDefault="00022CB5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Default="00291C50" w:rsidP="00291C50">
      <w:pPr>
        <w:tabs>
          <w:tab w:val="left" w:pos="7050"/>
        </w:tabs>
        <w:rPr>
          <w:rFonts w:ascii="Times New Roman" w:hAnsi="Times New Roman" w:cs="Times New Roman"/>
        </w:rPr>
      </w:pPr>
    </w:p>
    <w:p w:rsidR="005D3496" w:rsidRDefault="005023CF" w:rsidP="005D349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Замовник </w:t>
      </w:r>
      <w:bookmarkStart w:id="0" w:name="_GoBack"/>
      <w:bookmarkEnd w:id="0"/>
      <w:r w:rsidR="005D3496">
        <w:rPr>
          <w:rFonts w:ascii="Times New Roman" w:hAnsi="Times New Roman" w:cs="Times New Roman"/>
          <w:lang w:val="uk-UA"/>
        </w:rPr>
        <w:t xml:space="preserve">                                                                         (Підпис)____________</w:t>
      </w:r>
    </w:p>
    <w:p w:rsidR="00774908" w:rsidRDefault="00774908" w:rsidP="00774908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p w:rsidR="00291C50" w:rsidRDefault="00291C50" w:rsidP="00723660">
      <w:pPr>
        <w:tabs>
          <w:tab w:val="left" w:pos="7050"/>
        </w:tabs>
        <w:rPr>
          <w:rFonts w:ascii="Times New Roman" w:hAnsi="Times New Roman" w:cs="Times New Roman"/>
        </w:rPr>
      </w:pPr>
    </w:p>
    <w:p w:rsidR="00291C50" w:rsidRPr="00544BB4" w:rsidRDefault="00291C50" w:rsidP="00723660">
      <w:pPr>
        <w:tabs>
          <w:tab w:val="left" w:pos="7050"/>
        </w:tabs>
        <w:rPr>
          <w:rFonts w:ascii="Times New Roman" w:hAnsi="Times New Roman" w:cs="Times New Roman"/>
          <w:b/>
          <w:sz w:val="28"/>
        </w:rPr>
      </w:pPr>
    </w:p>
    <w:sectPr w:rsidR="00291C50" w:rsidRPr="00544BB4" w:rsidSect="00A0286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0181"/>
    <w:multiLevelType w:val="hybridMultilevel"/>
    <w:tmpl w:val="F724E25C"/>
    <w:lvl w:ilvl="0" w:tplc="B5527B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6A8E"/>
    <w:multiLevelType w:val="hybridMultilevel"/>
    <w:tmpl w:val="1A3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C9C"/>
    <w:multiLevelType w:val="hybridMultilevel"/>
    <w:tmpl w:val="7E5E6A64"/>
    <w:lvl w:ilvl="0" w:tplc="701AF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4E79"/>
    <w:multiLevelType w:val="hybridMultilevel"/>
    <w:tmpl w:val="A3E6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E"/>
    <w:rsid w:val="00022CB5"/>
    <w:rsid w:val="00031471"/>
    <w:rsid w:val="00102265"/>
    <w:rsid w:val="00291C50"/>
    <w:rsid w:val="00314BA1"/>
    <w:rsid w:val="00361B37"/>
    <w:rsid w:val="003927E6"/>
    <w:rsid w:val="005023CF"/>
    <w:rsid w:val="00544BB4"/>
    <w:rsid w:val="005D3496"/>
    <w:rsid w:val="00674374"/>
    <w:rsid w:val="00723660"/>
    <w:rsid w:val="007336AC"/>
    <w:rsid w:val="00772E60"/>
    <w:rsid w:val="00774908"/>
    <w:rsid w:val="007B48E9"/>
    <w:rsid w:val="007C1DCC"/>
    <w:rsid w:val="007D0BF7"/>
    <w:rsid w:val="007D708A"/>
    <w:rsid w:val="008731A5"/>
    <w:rsid w:val="008D540B"/>
    <w:rsid w:val="00996C20"/>
    <w:rsid w:val="00A02866"/>
    <w:rsid w:val="00A1282A"/>
    <w:rsid w:val="00A71ECE"/>
    <w:rsid w:val="00AE32EC"/>
    <w:rsid w:val="00B23E10"/>
    <w:rsid w:val="00B55E5D"/>
    <w:rsid w:val="00B9607D"/>
    <w:rsid w:val="00BE13E3"/>
    <w:rsid w:val="00C244DD"/>
    <w:rsid w:val="00CD055D"/>
    <w:rsid w:val="00DB3E59"/>
    <w:rsid w:val="00E14C6E"/>
    <w:rsid w:val="00E7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3F26"/>
  <w15:chartTrackingRefBased/>
  <w15:docId w15:val="{E7378362-6860-458E-9949-A8B8E739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5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87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ASTELL</cp:lastModifiedBy>
  <cp:revision>21</cp:revision>
  <cp:lastPrinted>2022-08-18T08:34:00Z</cp:lastPrinted>
  <dcterms:created xsi:type="dcterms:W3CDTF">2020-12-14T10:05:00Z</dcterms:created>
  <dcterms:modified xsi:type="dcterms:W3CDTF">2022-08-18T08:36:00Z</dcterms:modified>
</cp:coreProperties>
</file>